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F7B05" w14:textId="77777777" w:rsidR="003F540E" w:rsidRDefault="003F540E" w:rsidP="00785172">
      <w:pPr>
        <w:spacing w:after="0"/>
        <w:jc w:val="right"/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  <w:r w:rsidRPr="00941274">
        <w:rPr>
          <w:rFonts w:ascii="Times New Roman" w:hAnsi="Times New Roman" w:cs="Times New Roman"/>
          <w:sz w:val="28"/>
          <w:szCs w:val="20"/>
        </w:rPr>
        <w:t>Приложение</w:t>
      </w:r>
    </w:p>
    <w:tbl>
      <w:tblPr>
        <w:tblStyle w:val="a8"/>
        <w:tblpPr w:leftFromText="180" w:rightFromText="180" w:vertAnchor="page" w:horzAnchor="margin" w:tblpXSpec="right" w:tblpY="2356"/>
        <w:tblW w:w="14701" w:type="dxa"/>
        <w:tblLayout w:type="fixed"/>
        <w:tblLook w:val="04A0" w:firstRow="1" w:lastRow="0" w:firstColumn="1" w:lastColumn="0" w:noHBand="0" w:noVBand="1"/>
      </w:tblPr>
      <w:tblGrid>
        <w:gridCol w:w="1418"/>
        <w:gridCol w:w="1979"/>
        <w:gridCol w:w="1499"/>
        <w:gridCol w:w="1582"/>
        <w:gridCol w:w="1739"/>
        <w:gridCol w:w="1701"/>
        <w:gridCol w:w="1701"/>
        <w:gridCol w:w="1701"/>
        <w:gridCol w:w="1381"/>
      </w:tblGrid>
      <w:tr w:rsidR="0072753C" w:rsidRPr="0072753C" w14:paraId="7042F276" w14:textId="77777777" w:rsidTr="0064319E">
        <w:trPr>
          <w:trHeight w:val="1545"/>
        </w:trPr>
        <w:tc>
          <w:tcPr>
            <w:tcW w:w="1418" w:type="dxa"/>
            <w:hideMark/>
          </w:tcPr>
          <w:p w14:paraId="1183051C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7B4FF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Наименова-ние предприятия</w:t>
            </w:r>
          </w:p>
        </w:tc>
        <w:tc>
          <w:tcPr>
            <w:tcW w:w="1979" w:type="dxa"/>
            <w:hideMark/>
          </w:tcPr>
          <w:p w14:paraId="279792D3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ФИО, контакты </w:t>
            </w:r>
          </w:p>
          <w:p w14:paraId="7CE8699D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(телефон, e-mail) ответственного лица на предприятии для взаимодействия</w:t>
            </w:r>
          </w:p>
        </w:tc>
        <w:tc>
          <w:tcPr>
            <w:tcW w:w="1499" w:type="dxa"/>
            <w:hideMark/>
          </w:tcPr>
          <w:p w14:paraId="7B289861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 на предприятии</w:t>
            </w:r>
          </w:p>
        </w:tc>
        <w:tc>
          <w:tcPr>
            <w:tcW w:w="1582" w:type="dxa"/>
            <w:hideMark/>
          </w:tcPr>
          <w:p w14:paraId="5F6AB440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739" w:type="dxa"/>
            <w:hideMark/>
          </w:tcPr>
          <w:p w14:paraId="1B91F490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потребность в 2023 г.</w:t>
            </w:r>
          </w:p>
        </w:tc>
        <w:tc>
          <w:tcPr>
            <w:tcW w:w="1701" w:type="dxa"/>
            <w:hideMark/>
          </w:tcPr>
          <w:p w14:paraId="495FEEB6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потребность в 2024 г.</w:t>
            </w:r>
          </w:p>
        </w:tc>
        <w:tc>
          <w:tcPr>
            <w:tcW w:w="1701" w:type="dxa"/>
            <w:hideMark/>
          </w:tcPr>
          <w:p w14:paraId="00559104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потребность в 2025 г.</w:t>
            </w:r>
          </w:p>
        </w:tc>
        <w:tc>
          <w:tcPr>
            <w:tcW w:w="1701" w:type="dxa"/>
            <w:hideMark/>
          </w:tcPr>
          <w:p w14:paraId="6DA8F235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потребность в 2026 г.</w:t>
            </w:r>
          </w:p>
        </w:tc>
        <w:tc>
          <w:tcPr>
            <w:tcW w:w="1381" w:type="dxa"/>
            <w:hideMark/>
          </w:tcPr>
          <w:p w14:paraId="0560DE75" w14:textId="77777777" w:rsidR="0072753C" w:rsidRPr="0072753C" w:rsidRDefault="0072753C" w:rsidP="0042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Дополни-тельная потребность на дальнейшую перспективу </w:t>
            </w:r>
          </w:p>
        </w:tc>
      </w:tr>
      <w:tr w:rsidR="0064319E" w:rsidRPr="0072753C" w14:paraId="70EA7029" w14:textId="77777777" w:rsidTr="0064319E">
        <w:trPr>
          <w:trHeight w:val="1545"/>
        </w:trPr>
        <w:tc>
          <w:tcPr>
            <w:tcW w:w="1418" w:type="dxa"/>
          </w:tcPr>
          <w:p w14:paraId="0F8ECD05" w14:textId="6FF289DC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АО "МЗ Балаково"</w:t>
            </w:r>
          </w:p>
        </w:tc>
        <w:tc>
          <w:tcPr>
            <w:tcW w:w="1979" w:type="dxa"/>
          </w:tcPr>
          <w:p w14:paraId="745BE34C" w14:textId="469FBC86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Пенькова Ирина Сергеевна, руководитель службы по персоналу,  тел. 8 (8453) 66-92-20.  Филимон Елена Владимировна, руководитель учебного центра, 8 (8453) 66-90-51</w:t>
            </w:r>
          </w:p>
        </w:tc>
        <w:tc>
          <w:tcPr>
            <w:tcW w:w="1499" w:type="dxa"/>
          </w:tcPr>
          <w:p w14:paraId="042BDA71" w14:textId="79104767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24.1 Производство чугуна, стали и ферросплавов</w:t>
            </w:r>
          </w:p>
        </w:tc>
        <w:tc>
          <w:tcPr>
            <w:tcW w:w="1582" w:type="dxa"/>
          </w:tcPr>
          <w:p w14:paraId="2167D008" w14:textId="00903BC0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Ведуший инженер по стандартизации и сертификации</w:t>
            </w:r>
          </w:p>
        </w:tc>
        <w:tc>
          <w:tcPr>
            <w:tcW w:w="1739" w:type="dxa"/>
          </w:tcPr>
          <w:p w14:paraId="26A4987A" w14:textId="3850D5A5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Стандартизация и метрология</w:t>
            </w:r>
          </w:p>
        </w:tc>
        <w:tc>
          <w:tcPr>
            <w:tcW w:w="1701" w:type="dxa"/>
          </w:tcPr>
          <w:p w14:paraId="137A446F" w14:textId="1020EAD2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высшее профессиональное образование (техническое)</w:t>
            </w:r>
          </w:p>
        </w:tc>
        <w:tc>
          <w:tcPr>
            <w:tcW w:w="1701" w:type="dxa"/>
          </w:tcPr>
          <w:p w14:paraId="54A00E12" w14:textId="59DD2AFE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не определена</w:t>
            </w:r>
          </w:p>
        </w:tc>
        <w:tc>
          <w:tcPr>
            <w:tcW w:w="1701" w:type="dxa"/>
          </w:tcPr>
          <w:p w14:paraId="1B48A7C7" w14:textId="14C72EAA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не определена</w:t>
            </w:r>
          </w:p>
        </w:tc>
        <w:tc>
          <w:tcPr>
            <w:tcW w:w="1381" w:type="dxa"/>
          </w:tcPr>
          <w:p w14:paraId="4D592B99" w14:textId="3855E1D0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не определена</w:t>
            </w:r>
          </w:p>
        </w:tc>
      </w:tr>
      <w:tr w:rsidR="0064319E" w:rsidRPr="0072753C" w14:paraId="3A016565" w14:textId="77777777" w:rsidTr="0064319E">
        <w:trPr>
          <w:trHeight w:val="1545"/>
        </w:trPr>
        <w:tc>
          <w:tcPr>
            <w:tcW w:w="1418" w:type="dxa"/>
          </w:tcPr>
          <w:p w14:paraId="51891ABF" w14:textId="51C4A8ED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АО "МЗ Балаково"</w:t>
            </w:r>
          </w:p>
        </w:tc>
        <w:tc>
          <w:tcPr>
            <w:tcW w:w="1979" w:type="dxa"/>
          </w:tcPr>
          <w:p w14:paraId="13D3E649" w14:textId="00916711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Пенькова Ирина Сергеевна, руководитель службы по персоналу,  тел. 8 (8453) 66-92-20.  Филимон Елена Владимировна, руководитель учебного центра, 8 (8453) 66-90-51</w:t>
            </w:r>
          </w:p>
        </w:tc>
        <w:tc>
          <w:tcPr>
            <w:tcW w:w="1499" w:type="dxa"/>
          </w:tcPr>
          <w:p w14:paraId="43362A47" w14:textId="652B97EB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24.1 Производство чугуна, стали и ферросплавов</w:t>
            </w:r>
          </w:p>
        </w:tc>
        <w:tc>
          <w:tcPr>
            <w:tcW w:w="1582" w:type="dxa"/>
          </w:tcPr>
          <w:p w14:paraId="1000C2A2" w14:textId="546FFAAC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Инженер (по охране труда)</w:t>
            </w:r>
          </w:p>
        </w:tc>
        <w:tc>
          <w:tcPr>
            <w:tcW w:w="1739" w:type="dxa"/>
          </w:tcPr>
          <w:p w14:paraId="0837765B" w14:textId="66F077CB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Техносферная безопасность</w:t>
            </w:r>
          </w:p>
        </w:tc>
        <w:tc>
          <w:tcPr>
            <w:tcW w:w="1701" w:type="dxa"/>
          </w:tcPr>
          <w:p w14:paraId="52C428B2" w14:textId="32308262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высшее образование</w:t>
            </w:r>
          </w:p>
        </w:tc>
        <w:tc>
          <w:tcPr>
            <w:tcW w:w="1701" w:type="dxa"/>
          </w:tcPr>
          <w:p w14:paraId="4A5A11E0" w14:textId="0A06C910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01" w:type="dxa"/>
          </w:tcPr>
          <w:p w14:paraId="7C6C96B6" w14:textId="415C2E06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не определена</w:t>
            </w:r>
          </w:p>
        </w:tc>
        <w:tc>
          <w:tcPr>
            <w:tcW w:w="1381" w:type="dxa"/>
          </w:tcPr>
          <w:p w14:paraId="6CDECA3D" w14:textId="085E7366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не определена</w:t>
            </w:r>
          </w:p>
        </w:tc>
      </w:tr>
      <w:tr w:rsidR="0064319E" w:rsidRPr="0072753C" w14:paraId="6CD313CF" w14:textId="77777777" w:rsidTr="0064319E">
        <w:trPr>
          <w:trHeight w:val="1545"/>
        </w:trPr>
        <w:tc>
          <w:tcPr>
            <w:tcW w:w="1418" w:type="dxa"/>
          </w:tcPr>
          <w:p w14:paraId="1FA07FC2" w14:textId="2A7DD404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Саратовский филиал ПАО НК "РуссНефть"</w:t>
            </w:r>
          </w:p>
        </w:tc>
        <w:tc>
          <w:tcPr>
            <w:tcW w:w="1979" w:type="dxa"/>
          </w:tcPr>
          <w:p w14:paraId="6B51EB33" w14:textId="383B6DA1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Гусятникова Ю.В.</w:t>
            </w: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br/>
              <w:t>(8452)393-570</w:t>
            </w: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br/>
              <w:t>GusyatnikovaYuV@russneft.ru</w:t>
            </w:r>
          </w:p>
        </w:tc>
        <w:tc>
          <w:tcPr>
            <w:tcW w:w="1499" w:type="dxa"/>
          </w:tcPr>
          <w:p w14:paraId="40B8E66F" w14:textId="5AE97A9A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06.10.1</w:t>
            </w:r>
          </w:p>
        </w:tc>
        <w:tc>
          <w:tcPr>
            <w:tcW w:w="1582" w:type="dxa"/>
          </w:tcPr>
          <w:p w14:paraId="106D012D" w14:textId="4A1139DD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Технолог</w:t>
            </w:r>
          </w:p>
        </w:tc>
        <w:tc>
          <w:tcPr>
            <w:tcW w:w="1739" w:type="dxa"/>
          </w:tcPr>
          <w:p w14:paraId="40D2CE73" w14:textId="11E5BDE9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Технолог,</w:t>
            </w: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br/>
              <w:t>Разработка и эксплуатация нефтяных и газовых месторождений</w:t>
            </w:r>
          </w:p>
        </w:tc>
        <w:tc>
          <w:tcPr>
            <w:tcW w:w="1701" w:type="dxa"/>
          </w:tcPr>
          <w:p w14:paraId="7246E6F8" w14:textId="35B35954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Высшее</w:t>
            </w:r>
          </w:p>
        </w:tc>
        <w:tc>
          <w:tcPr>
            <w:tcW w:w="1701" w:type="dxa"/>
          </w:tcPr>
          <w:p w14:paraId="2517A617" w14:textId="3C76C282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01" w:type="dxa"/>
          </w:tcPr>
          <w:p w14:paraId="174B8CB6" w14:textId="3310CAA5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81" w:type="dxa"/>
          </w:tcPr>
          <w:p w14:paraId="4861D91D" w14:textId="263AF87B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64319E" w:rsidRPr="0072753C" w14:paraId="07F8F845" w14:textId="77777777" w:rsidTr="0064319E">
        <w:trPr>
          <w:trHeight w:val="1545"/>
        </w:trPr>
        <w:tc>
          <w:tcPr>
            <w:tcW w:w="1418" w:type="dxa"/>
          </w:tcPr>
          <w:p w14:paraId="01A19550" w14:textId="6A674BE7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Акционерное Общество "Саратовский электротех</w:t>
            </w:r>
            <w:r w:rsidR="00576FAE" w:rsidRPr="00576FA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нический завод"                  (АО "СЭЗ")</w:t>
            </w:r>
          </w:p>
        </w:tc>
        <w:tc>
          <w:tcPr>
            <w:tcW w:w="1979" w:type="dxa"/>
          </w:tcPr>
          <w:p w14:paraId="17D7BE8D" w14:textId="6511F27A" w:rsidR="00576FAE" w:rsidRDefault="0064319E" w:rsidP="006431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Не</w:t>
            </w:r>
            <w:r w:rsidR="00576FAE">
              <w:rPr>
                <w:rFonts w:ascii="Times New Roman" w:hAnsi="Times New Roman" w:cs="Times New Roman"/>
                <w:color w:val="000000"/>
                <w:sz w:val="20"/>
              </w:rPr>
              <w:t>цветаева Анастасия Геннадьевна,</w:t>
            </w: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 xml:space="preserve">       тел.: +7 845 227 26 27, доб. 1009</w:t>
            </w: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+7 937 970 10 46, </w:t>
            </w:r>
          </w:p>
          <w:p w14:paraId="2EE9D19D" w14:textId="4AB5F4B3" w:rsidR="0064319E" w:rsidRPr="00576FA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576FAE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-mail.: sk@elektroteh.ru</w:t>
            </w:r>
          </w:p>
        </w:tc>
        <w:tc>
          <w:tcPr>
            <w:tcW w:w="1499" w:type="dxa"/>
          </w:tcPr>
          <w:p w14:paraId="5B1B4CAD" w14:textId="0FEB8FCF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27.11.2001 Производство электродвигателей, генераторов и трансформаторов, кроме ремонта</w:t>
            </w:r>
          </w:p>
        </w:tc>
        <w:tc>
          <w:tcPr>
            <w:tcW w:w="1582" w:type="dxa"/>
          </w:tcPr>
          <w:p w14:paraId="4159699E" w14:textId="5AF8B843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Инженер-технолог (химик)</w:t>
            </w:r>
          </w:p>
        </w:tc>
        <w:tc>
          <w:tcPr>
            <w:tcW w:w="1739" w:type="dxa"/>
          </w:tcPr>
          <w:p w14:paraId="1E35AF9D" w14:textId="12C1C7CC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"Химическая технология"</w:t>
            </w:r>
          </w:p>
        </w:tc>
        <w:tc>
          <w:tcPr>
            <w:tcW w:w="1701" w:type="dxa"/>
          </w:tcPr>
          <w:p w14:paraId="0C9ECC04" w14:textId="2F1A8E57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высшее</w:t>
            </w:r>
          </w:p>
        </w:tc>
        <w:tc>
          <w:tcPr>
            <w:tcW w:w="1701" w:type="dxa"/>
          </w:tcPr>
          <w:p w14:paraId="43056ED9" w14:textId="28D3600C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01" w:type="dxa"/>
          </w:tcPr>
          <w:p w14:paraId="427A59EB" w14:textId="501867ED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81" w:type="dxa"/>
          </w:tcPr>
          <w:p w14:paraId="6AD8531A" w14:textId="5357D872" w:rsidR="0064319E" w:rsidRPr="0064319E" w:rsidRDefault="0064319E" w:rsidP="0064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</w:tbl>
    <w:p w14:paraId="5E290FB0" w14:textId="77777777" w:rsidR="00941274" w:rsidRPr="009E6398" w:rsidRDefault="00941274" w:rsidP="00941274">
      <w:pPr>
        <w:spacing w:after="0"/>
        <w:jc w:val="both"/>
        <w:rPr>
          <w:rFonts w:ascii="Times New Roman" w:hAnsi="Times New Roman" w:cs="Times New Roman"/>
          <w:sz w:val="28"/>
          <w:szCs w:val="20"/>
          <w:lang w:val="en-US"/>
        </w:rPr>
      </w:pPr>
    </w:p>
    <w:sectPr w:rsidR="00941274" w:rsidRPr="009E6398" w:rsidSect="009412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9EC39" w14:textId="77777777" w:rsidR="00CD6757" w:rsidRDefault="00CD6757" w:rsidP="00A51720">
      <w:pPr>
        <w:spacing w:after="0" w:line="240" w:lineRule="auto"/>
      </w:pPr>
      <w:r>
        <w:separator/>
      </w:r>
    </w:p>
  </w:endnote>
  <w:endnote w:type="continuationSeparator" w:id="0">
    <w:p w14:paraId="53B79E5C" w14:textId="77777777" w:rsidR="00CD6757" w:rsidRDefault="00CD6757" w:rsidP="00A5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F0F99" w14:textId="77777777" w:rsidR="00CD6757" w:rsidRDefault="00CD6757" w:rsidP="00A51720">
      <w:pPr>
        <w:spacing w:after="0" w:line="240" w:lineRule="auto"/>
      </w:pPr>
      <w:r>
        <w:separator/>
      </w:r>
    </w:p>
  </w:footnote>
  <w:footnote w:type="continuationSeparator" w:id="0">
    <w:p w14:paraId="5B350989" w14:textId="77777777" w:rsidR="00CD6757" w:rsidRDefault="00CD6757" w:rsidP="00A51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E1"/>
    <w:rsid w:val="000252E1"/>
    <w:rsid w:val="000968A4"/>
    <w:rsid w:val="000B5C7C"/>
    <w:rsid w:val="000E4DB7"/>
    <w:rsid w:val="000F1A68"/>
    <w:rsid w:val="001854B8"/>
    <w:rsid w:val="001F0059"/>
    <w:rsid w:val="001F20AD"/>
    <w:rsid w:val="00295194"/>
    <w:rsid w:val="00300706"/>
    <w:rsid w:val="00317874"/>
    <w:rsid w:val="00355EA8"/>
    <w:rsid w:val="00367F07"/>
    <w:rsid w:val="003B220B"/>
    <w:rsid w:val="003F540E"/>
    <w:rsid w:val="004110C2"/>
    <w:rsid w:val="004A1762"/>
    <w:rsid w:val="00545F23"/>
    <w:rsid w:val="00555F7A"/>
    <w:rsid w:val="00576FAE"/>
    <w:rsid w:val="005B0B69"/>
    <w:rsid w:val="005B1E87"/>
    <w:rsid w:val="00622209"/>
    <w:rsid w:val="00630628"/>
    <w:rsid w:val="0064319E"/>
    <w:rsid w:val="00676B0A"/>
    <w:rsid w:val="006868BA"/>
    <w:rsid w:val="006C2314"/>
    <w:rsid w:val="00713273"/>
    <w:rsid w:val="00724748"/>
    <w:rsid w:val="0072753C"/>
    <w:rsid w:val="0077271F"/>
    <w:rsid w:val="00785172"/>
    <w:rsid w:val="0079075C"/>
    <w:rsid w:val="00795DC1"/>
    <w:rsid w:val="007B07C9"/>
    <w:rsid w:val="008831FF"/>
    <w:rsid w:val="008B25AF"/>
    <w:rsid w:val="009006D2"/>
    <w:rsid w:val="009172BD"/>
    <w:rsid w:val="00941274"/>
    <w:rsid w:val="00957491"/>
    <w:rsid w:val="0098190F"/>
    <w:rsid w:val="00995035"/>
    <w:rsid w:val="009E6398"/>
    <w:rsid w:val="00A41CAF"/>
    <w:rsid w:val="00A51720"/>
    <w:rsid w:val="00A572DE"/>
    <w:rsid w:val="00AB19C7"/>
    <w:rsid w:val="00AB4FCB"/>
    <w:rsid w:val="00B44BCF"/>
    <w:rsid w:val="00BC1213"/>
    <w:rsid w:val="00C11984"/>
    <w:rsid w:val="00C44246"/>
    <w:rsid w:val="00C75510"/>
    <w:rsid w:val="00C760AD"/>
    <w:rsid w:val="00C85483"/>
    <w:rsid w:val="00CD6757"/>
    <w:rsid w:val="00D33A8F"/>
    <w:rsid w:val="00D345A7"/>
    <w:rsid w:val="00D43656"/>
    <w:rsid w:val="00D45E82"/>
    <w:rsid w:val="00D47F94"/>
    <w:rsid w:val="00D54002"/>
    <w:rsid w:val="00D80CB7"/>
    <w:rsid w:val="00DB122B"/>
    <w:rsid w:val="00DB2182"/>
    <w:rsid w:val="00E11D56"/>
    <w:rsid w:val="00E16C36"/>
    <w:rsid w:val="00E80074"/>
    <w:rsid w:val="00E97A1B"/>
    <w:rsid w:val="00E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1134"/>
  <w15:chartTrackingRefBased/>
  <w15:docId w15:val="{BD674D23-3D34-4C27-AD75-A8152CB8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1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720"/>
  </w:style>
  <w:style w:type="paragraph" w:styleId="a5">
    <w:name w:val="footer"/>
    <w:basedOn w:val="a"/>
    <w:link w:val="a6"/>
    <w:uiPriority w:val="99"/>
    <w:unhideWhenUsed/>
    <w:rsid w:val="00A5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720"/>
  </w:style>
  <w:style w:type="character" w:styleId="a7">
    <w:name w:val="Hyperlink"/>
    <w:basedOn w:val="a0"/>
    <w:uiPriority w:val="99"/>
    <w:unhideWhenUsed/>
    <w:rsid w:val="00545F2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5F2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2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Татьяна Григорьевна</dc:creator>
  <cp:keywords/>
  <dc:description/>
  <cp:lastModifiedBy>Юрова Екатерина Владимировна</cp:lastModifiedBy>
  <cp:revision>2</cp:revision>
  <cp:lastPrinted>2022-07-18T09:07:00Z</cp:lastPrinted>
  <dcterms:created xsi:type="dcterms:W3CDTF">2022-08-23T12:58:00Z</dcterms:created>
  <dcterms:modified xsi:type="dcterms:W3CDTF">2022-08-23T12:58:00Z</dcterms:modified>
</cp:coreProperties>
</file>